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10095" w:type="dxa"/>
        <w:tblLook w:val="04A0" w:firstRow="1" w:lastRow="0" w:firstColumn="1" w:lastColumn="0" w:noHBand="0" w:noVBand="1"/>
      </w:tblPr>
      <w:tblGrid>
        <w:gridCol w:w="2523"/>
        <w:gridCol w:w="2524"/>
        <w:gridCol w:w="1268"/>
        <w:gridCol w:w="1256"/>
        <w:gridCol w:w="2524"/>
      </w:tblGrid>
      <w:tr w:rsidR="00632100" w:rsidRPr="006E7F91" w14:paraId="1C12642A" w14:textId="77777777" w:rsidTr="0010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6A46B7A2" w14:textId="1F32EB1D" w:rsidR="00632100" w:rsidRPr="006E7F91" w:rsidRDefault="00696A68" w:rsidP="00632100">
            <w:pPr>
              <w:rPr>
                <w:rFonts w:ascii="Arial Narrow" w:eastAsia="Times New Roman" w:hAnsi="Arial Narrow" w:cs="Tahoma"/>
                <w:sz w:val="28"/>
                <w:szCs w:val="28"/>
              </w:rPr>
            </w:pPr>
            <w:r>
              <w:rPr>
                <w:rFonts w:ascii="Arial Narrow" w:eastAsia="Times New Roman" w:hAnsi="Arial Narrow" w:cs="Tahoma"/>
                <w:sz w:val="28"/>
                <w:szCs w:val="28"/>
              </w:rPr>
              <w:t>M</w:t>
            </w:r>
            <w:r w:rsidR="00EC6518">
              <w:rPr>
                <w:rFonts w:ascii="Arial Narrow" w:eastAsia="Times New Roman" w:hAnsi="Arial Narrow" w:cs="Tahoma"/>
                <w:sz w:val="28"/>
                <w:szCs w:val="28"/>
              </w:rPr>
              <w:t xml:space="preserve">iss. Akanksha R. Sawant (M Pharm) </w:t>
            </w:r>
          </w:p>
          <w:p w14:paraId="35FFB192" w14:textId="0E370A73" w:rsidR="00632100" w:rsidRPr="006E7F91" w:rsidRDefault="00EC6518" w:rsidP="00632100">
            <w:pPr>
              <w:rPr>
                <w:rFonts w:ascii="Arial Narrow" w:eastAsia="Times New Roman" w:hAnsi="Arial Narrow" w:cs="Tahoma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="Tahoma"/>
                <w:b w:val="0"/>
                <w:sz w:val="24"/>
                <w:szCs w:val="24"/>
              </w:rPr>
              <w:t xml:space="preserve">Assistant Professor </w:t>
            </w:r>
          </w:p>
          <w:p w14:paraId="2D4C0136" w14:textId="77777777" w:rsidR="00632100" w:rsidRPr="006E7F91" w:rsidRDefault="00632100" w:rsidP="00632100">
            <w:pPr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  <w:t>Campus Address:</w:t>
            </w:r>
          </w:p>
          <w:p w14:paraId="57D73FEB" w14:textId="77777777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Sant Dnyaneshwar Shikshan Sanstha’s</w:t>
            </w:r>
          </w:p>
          <w:p w14:paraId="77BC0943" w14:textId="2D220CD4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ANNASAHEB DANGE COLLEGE OF B.PHARMACY [D. PHARM]</w:t>
            </w:r>
          </w:p>
          <w:p w14:paraId="03BC48F4" w14:textId="77777777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Ashta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, Tal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Walwa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Dist. 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Sangli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(41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6301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  <w:r w:rsidR="00632100" w:rsidRPr="006E7F91"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  <w:t xml:space="preserve"> </w:t>
            </w:r>
          </w:p>
          <w:p w14:paraId="6947649F" w14:textId="77777777" w:rsidR="00065946" w:rsidRPr="006E7F91" w:rsidRDefault="00F669A2" w:rsidP="00632100">
            <w:pPr>
              <w:autoSpaceDE w:val="0"/>
              <w:autoSpaceDN w:val="0"/>
              <w:adjustRightInd w:val="0"/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 xml:space="preserve">Phone: Office: </w:t>
            </w:r>
            <w:r w:rsidR="00864480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02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342</w:t>
            </w:r>
            <w:r w:rsidR="00065946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-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241125</w:t>
            </w:r>
          </w:p>
          <w:p w14:paraId="72EC1980" w14:textId="0043F611" w:rsidR="00F669A2" w:rsidRPr="006E7F91" w:rsidRDefault="00065946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 xml:space="preserve">Cell No. </w:t>
            </w:r>
            <w:r w:rsidR="00696A68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>9</w:t>
            </w:r>
            <w:r w:rsidR="00EC6518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>421727133</w:t>
            </w:r>
          </w:p>
          <w:p w14:paraId="669B395C" w14:textId="0AB9F0D1" w:rsidR="00097C22" w:rsidRPr="006E7F91" w:rsidRDefault="00632100" w:rsidP="0006594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3780" w:type="dxa"/>
            <w:gridSpan w:val="2"/>
            <w:hideMark/>
          </w:tcPr>
          <w:p w14:paraId="6BF473FB" w14:textId="4590C91F" w:rsidR="00632100" w:rsidRPr="006E7F91" w:rsidRDefault="00DC3385" w:rsidP="00632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DCEC65" wp14:editId="2E030984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-59690</wp:posOffset>
                      </wp:positionV>
                      <wp:extent cx="1510030" cy="1509395"/>
                      <wp:effectExtent l="4445" t="0" r="0" b="0"/>
                      <wp:wrapNone/>
                      <wp:docPr id="594407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0030" cy="150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802F9F" w14:textId="782E2FD0" w:rsidR="00632100" w:rsidRDefault="00B23189">
                                  <w:r w:rsidRPr="00B23189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556F2C18" wp14:editId="13BB7CBD">
                                        <wp:extent cx="1327150" cy="1701763"/>
                                        <wp:effectExtent l="0" t="0" r="6350" b="0"/>
                                        <wp:docPr id="1" name="Picture 1" descr="C:\Users\sawan\Downloads\IMG-20251011-WA001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C:\Users\sawan\Downloads\IMG-20251011-WA001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7150" cy="17017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CEC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3.85pt;margin-top:-4.7pt;width:118.9pt;height:1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SmuwIAAMI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" filled="f" stroked="f">
                      <v:textbox>
                        <w:txbxContent>
                          <w:p w14:paraId="19802F9F" w14:textId="782E2FD0" w:rsidR="00632100" w:rsidRDefault="00B23189">
                            <w:r w:rsidRPr="00B23189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56F2C18" wp14:editId="13BB7CBD">
                                  <wp:extent cx="1327150" cy="1701763"/>
                                  <wp:effectExtent l="0" t="0" r="6350" b="0"/>
                                  <wp:docPr id="1" name="Picture 1" descr="C:\Users\sawan\Downloads\IMG-20251011-WA001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sawan\Downloads\IMG-20251011-WA001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150" cy="1701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32100" w:rsidRPr="006E7F91" w14:paraId="63A66F57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7E6C37EE" w14:textId="2C897728" w:rsidR="00BC4985" w:rsidRPr="00EC6518" w:rsidRDefault="00632100" w:rsidP="0063210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Education:</w:t>
            </w:r>
          </w:p>
          <w:p w14:paraId="18AA98EE" w14:textId="7D720EC7" w:rsidR="00632100" w:rsidRPr="006E7F91" w:rsidRDefault="00632100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M.Pharm. (</w:t>
            </w:r>
            <w:r w:rsidR="00860F29" w:rsidRPr="00EC6518">
              <w:rPr>
                <w:rFonts w:ascii="Arial Narrow" w:eastAsia="Times New Roman" w:hAnsi="Arial Narrow" w:cs="Tahoma"/>
                <w:b w:val="0"/>
                <w:color w:val="FF0000"/>
                <w:sz w:val="20"/>
                <w:szCs w:val="20"/>
              </w:rPr>
              <w:t>20</w:t>
            </w:r>
            <w:r w:rsidR="00EC6518">
              <w:rPr>
                <w:rFonts w:ascii="Arial Narrow" w:eastAsia="Times New Roman" w:hAnsi="Arial Narrow" w:cs="Tahoma"/>
                <w:b w:val="0"/>
                <w:color w:val="FF0000"/>
                <w:sz w:val="20"/>
                <w:szCs w:val="20"/>
              </w:rPr>
              <w:t>25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): </w:t>
            </w:r>
            <w:r w:rsidR="00EC6518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Tatyasaheb Kore College of Pharmacy, Warananagar,</w:t>
            </w:r>
            <w:r w:rsidR="00EC6518"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Dist </w:t>
            </w:r>
            <w:r w:rsidR="00EC6518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Kolhapur</w:t>
            </w:r>
            <w:r w:rsidR="00EC6518" w:rsidRPr="006E7F91">
              <w:rPr>
                <w:rFonts w:ascii="Arial Narrow" w:eastAsia="Times New Roman" w:hAnsi="Arial Narrow" w:cs="Tahoma"/>
                <w:sz w:val="20"/>
                <w:szCs w:val="20"/>
              </w:rPr>
              <w:t> </w:t>
            </w:r>
          </w:p>
          <w:p w14:paraId="6135AFCE" w14:textId="42C0491D" w:rsidR="000A509C" w:rsidRPr="00EC6518" w:rsidRDefault="00632100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B. Pharm. </w:t>
            </w:r>
            <w:r w:rsidRPr="00EC6518">
              <w:rPr>
                <w:rFonts w:ascii="Arial Narrow" w:eastAsia="Times New Roman" w:hAnsi="Arial Narrow" w:cs="Tahoma"/>
                <w:b w:val="0"/>
                <w:color w:val="FF0000"/>
                <w:sz w:val="20"/>
                <w:szCs w:val="20"/>
              </w:rPr>
              <w:t>(</w:t>
            </w:r>
            <w:r w:rsidR="00860F29" w:rsidRPr="00EC6518">
              <w:rPr>
                <w:rFonts w:ascii="Arial Narrow" w:eastAsia="Times New Roman" w:hAnsi="Arial Narrow" w:cs="Tahoma"/>
                <w:b w:val="0"/>
                <w:color w:val="FF0000"/>
                <w:sz w:val="20"/>
                <w:szCs w:val="20"/>
              </w:rPr>
              <w:t>20</w:t>
            </w:r>
            <w:r w:rsidR="00EC6518">
              <w:rPr>
                <w:rFonts w:ascii="Arial Narrow" w:eastAsia="Times New Roman" w:hAnsi="Arial Narrow" w:cs="Tahoma"/>
                <w:b w:val="0"/>
                <w:color w:val="FF0000"/>
                <w:sz w:val="20"/>
                <w:szCs w:val="20"/>
              </w:rPr>
              <w:t>23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): </w:t>
            </w:r>
            <w:r w:rsidR="00EC6518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Annashaeb Dange</w:t>
            </w:r>
            <w:r w:rsidR="000A509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College of Pharmacy,</w:t>
            </w:r>
            <w:r w:rsidR="00EC6518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Ashta, Tal. Walwa, Dist. Sangli </w:t>
            </w:r>
          </w:p>
        </w:tc>
      </w:tr>
      <w:tr w:rsidR="00632100" w:rsidRPr="006E7F91" w14:paraId="3ABB3C95" w14:textId="77777777" w:rsidTr="001A724F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030A3FF7" w14:textId="77777777" w:rsidR="008C77B9" w:rsidRDefault="00632100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Professional Work Experience:</w:t>
            </w:r>
          </w:p>
          <w:p w14:paraId="5107FE7F" w14:textId="140AA334" w:rsidR="007D31B1" w:rsidRPr="007D31B1" w:rsidRDefault="00B23189" w:rsidP="006F25CF">
            <w:pPr>
              <w:jc w:val="both"/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From 1/9/2025 as a assistant professor in Annasaheb dange college of b pharmacy ,ashta (D.pharm) to till date</w:t>
            </w:r>
          </w:p>
        </w:tc>
      </w:tr>
      <w:tr w:rsidR="00516DC5" w:rsidRPr="006E7F91" w14:paraId="19C16EB9" w14:textId="77777777" w:rsidTr="00AE6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hideMark/>
          </w:tcPr>
          <w:p w14:paraId="3C0FEFEE" w14:textId="77777777" w:rsidR="00516DC5" w:rsidRPr="006E7F91" w:rsidRDefault="00516DC5" w:rsidP="006F25CF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Teaching</w:t>
            </w:r>
          </w:p>
        </w:tc>
        <w:tc>
          <w:tcPr>
            <w:tcW w:w="2524" w:type="dxa"/>
          </w:tcPr>
          <w:p w14:paraId="4A744218" w14:textId="77777777" w:rsidR="00516DC5" w:rsidRPr="006E7F91" w:rsidRDefault="00516DC5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2524" w:type="dxa"/>
            <w:gridSpan w:val="2"/>
          </w:tcPr>
          <w:p w14:paraId="69187B3E" w14:textId="77777777" w:rsidR="00516DC5" w:rsidRPr="006E7F91" w:rsidRDefault="006F25CF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Industry</w:t>
            </w:r>
          </w:p>
        </w:tc>
        <w:tc>
          <w:tcPr>
            <w:tcW w:w="2524" w:type="dxa"/>
          </w:tcPr>
          <w:p w14:paraId="6B3CE245" w14:textId="77777777" w:rsidR="00516DC5" w:rsidRPr="006E7F91" w:rsidRDefault="006F25CF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Total</w:t>
            </w:r>
          </w:p>
        </w:tc>
      </w:tr>
      <w:tr w:rsidR="00516DC5" w:rsidRPr="006E7F91" w14:paraId="2F92726F" w14:textId="77777777" w:rsidTr="00AE6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hideMark/>
          </w:tcPr>
          <w:p w14:paraId="2CC17A36" w14:textId="6B535C5C" w:rsidR="00516DC5" w:rsidRPr="00EC6518" w:rsidRDefault="00516DC5" w:rsidP="00FF098F">
            <w:pPr>
              <w:jc w:val="center"/>
              <w:rPr>
                <w:rFonts w:ascii="Arial Narrow" w:eastAsia="Times New Roman" w:hAnsi="Arial Narrow" w:cs="Tahoma"/>
                <w:b w:val="0"/>
                <w:color w:val="FF0000"/>
                <w:sz w:val="20"/>
                <w:szCs w:val="20"/>
              </w:rPr>
            </w:pPr>
            <w:r w:rsidRPr="00EC6518">
              <w:rPr>
                <w:rFonts w:ascii="Arial Narrow" w:eastAsia="Times New Roman" w:hAnsi="Arial Narrow" w:cs="Tahoma"/>
                <w:b w:val="0"/>
                <w:color w:val="FF0000"/>
                <w:sz w:val="20"/>
                <w:szCs w:val="20"/>
              </w:rPr>
              <w:t>Years</w:t>
            </w:r>
            <w:r w:rsidR="00664E5B" w:rsidRPr="00EC6518">
              <w:rPr>
                <w:rFonts w:ascii="Arial Narrow" w:eastAsia="Times New Roman" w:hAnsi="Arial Narrow" w:cs="Tahoma"/>
                <w:b w:val="0"/>
                <w:color w:val="FF0000"/>
                <w:sz w:val="20"/>
                <w:szCs w:val="20"/>
              </w:rPr>
              <w:t xml:space="preserve"> Months</w:t>
            </w:r>
          </w:p>
        </w:tc>
        <w:tc>
          <w:tcPr>
            <w:tcW w:w="2524" w:type="dxa"/>
          </w:tcPr>
          <w:p w14:paraId="157A3CA4" w14:textId="77777777" w:rsidR="00516DC5" w:rsidRPr="00655B0C" w:rsidRDefault="00516DC5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655B0C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  <w:gridSpan w:val="2"/>
          </w:tcPr>
          <w:p w14:paraId="0D751CF3" w14:textId="73323C80" w:rsidR="00516DC5" w:rsidRPr="00EC6518" w:rsidRDefault="006F25CF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color w:val="FF0000"/>
                <w:sz w:val="20"/>
                <w:szCs w:val="20"/>
              </w:rPr>
            </w:pPr>
            <w:r w:rsidRPr="00EC6518">
              <w:rPr>
                <w:rFonts w:ascii="Arial Narrow" w:eastAsia="Times New Roman" w:hAnsi="Arial Narrow" w:cs="Tahoma"/>
                <w:bCs/>
                <w:color w:val="FF0000"/>
                <w:sz w:val="20"/>
                <w:szCs w:val="20"/>
              </w:rPr>
              <w:t>0</w:t>
            </w:r>
            <w:r w:rsidR="00FF098F">
              <w:rPr>
                <w:rFonts w:ascii="Arial Narrow" w:eastAsia="Times New Roman" w:hAnsi="Arial Narrow" w:cs="Tahoma"/>
                <w:bCs/>
                <w:color w:val="FF0000"/>
                <w:sz w:val="20"/>
                <w:szCs w:val="20"/>
              </w:rPr>
              <w:t>0</w:t>
            </w:r>
            <w:r w:rsidRPr="00EC6518">
              <w:rPr>
                <w:rFonts w:ascii="Arial Narrow" w:eastAsia="Times New Roman" w:hAnsi="Arial Narrow" w:cs="Tahoma"/>
                <w:color w:val="FF0000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</w:tcPr>
          <w:p w14:paraId="60E440AF" w14:textId="511C8B8D" w:rsidR="00516DC5" w:rsidRPr="00EC6518" w:rsidRDefault="00664E5B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color w:val="FF0000"/>
                <w:sz w:val="20"/>
                <w:szCs w:val="20"/>
              </w:rPr>
            </w:pPr>
            <w:r w:rsidRPr="00EC6518">
              <w:rPr>
                <w:rFonts w:ascii="Arial Narrow" w:eastAsia="Times New Roman" w:hAnsi="Arial Narrow" w:cs="Tahoma"/>
                <w:bCs/>
                <w:color w:val="FF0000"/>
                <w:sz w:val="20"/>
                <w:szCs w:val="20"/>
              </w:rPr>
              <w:t xml:space="preserve"> Years  Months</w:t>
            </w:r>
          </w:p>
        </w:tc>
      </w:tr>
      <w:tr w:rsidR="00632100" w:rsidRPr="006E7F91" w14:paraId="5B428BD5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203CE5A4" w14:textId="543748F3" w:rsidR="00632100" w:rsidRPr="006E7F91" w:rsidRDefault="00632100" w:rsidP="006F25CF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Professional Affiliations: </w:t>
            </w:r>
          </w:p>
        </w:tc>
      </w:tr>
      <w:tr w:rsidR="00632100" w:rsidRPr="006E7F91" w14:paraId="20B65901" w14:textId="77777777" w:rsidTr="0010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22FB609E" w14:textId="76471BEF" w:rsidR="00632100" w:rsidRPr="00F85453" w:rsidRDefault="00632100" w:rsidP="0010602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Subject Taught: </w:t>
            </w:r>
            <w:r w:rsidR="007D356C">
              <w:rPr>
                <w:rFonts w:ascii="Arial Narrow" w:eastAsia="Times New Roman" w:hAnsi="Arial Narrow" w:cs="Tahoma"/>
                <w:sz w:val="20"/>
                <w:szCs w:val="20"/>
              </w:rPr>
              <w:t>Diploma</w:t>
            </w: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-</w:t>
            </w:r>
            <w:r w:rsidR="00106020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, Hospital and clinical </w:t>
            </w:r>
            <w:r w:rsidR="007D31B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Pharmacy </w:t>
            </w:r>
          </w:p>
        </w:tc>
      </w:tr>
      <w:tr w:rsidR="00632100" w:rsidRPr="006E7F91" w14:paraId="0E840D8C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0E813968" w14:textId="51E68F9D" w:rsidR="00632100" w:rsidRPr="006E7F91" w:rsidRDefault="00632100" w:rsidP="006F25CF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Research Foci: </w:t>
            </w:r>
            <w:r w:rsidR="00EC6518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Development of micellar nanodrug delivery system against cancer </w:t>
            </w:r>
          </w:p>
        </w:tc>
      </w:tr>
      <w:tr w:rsidR="00632100" w:rsidRPr="006E7F91" w14:paraId="069AAC55" w14:textId="77777777" w:rsidTr="0010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7B086143" w14:textId="77777777" w:rsidR="00632100" w:rsidRPr="006E7F91" w:rsidRDefault="00632100" w:rsidP="0063210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Number of Research Projects: </w:t>
            </w:r>
            <w:r w:rsidR="00664E5B" w:rsidRPr="00664E5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Nil</w:t>
            </w:r>
          </w:p>
        </w:tc>
        <w:tc>
          <w:tcPr>
            <w:tcW w:w="3780" w:type="dxa"/>
            <w:gridSpan w:val="2"/>
            <w:hideMark/>
          </w:tcPr>
          <w:p w14:paraId="0B884A65" w14:textId="77777777" w:rsidR="00632100" w:rsidRPr="006E7F91" w:rsidRDefault="00632100" w:rsidP="00632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 xml:space="preserve">Grants Received: </w:t>
            </w:r>
            <w:r w:rsidR="00664E5B" w:rsidRP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Nil</w:t>
            </w:r>
          </w:p>
        </w:tc>
      </w:tr>
      <w:tr w:rsidR="00632100" w:rsidRPr="006E7F91" w14:paraId="1D6BEC7B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76D1EFB9" w14:textId="5305670C" w:rsidR="00632100" w:rsidRPr="006E7F91" w:rsidRDefault="00632100" w:rsidP="0086448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Number of Publications:</w:t>
            </w:r>
            <w:r w:rsidRPr="00EC6518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 xml:space="preserve"> </w:t>
            </w:r>
            <w:r w:rsidR="00EC6518" w:rsidRPr="00EC6518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3780" w:type="dxa"/>
            <w:gridSpan w:val="2"/>
            <w:hideMark/>
          </w:tcPr>
          <w:p w14:paraId="6EE68AE9" w14:textId="2FDFD56E" w:rsidR="00632100" w:rsidRPr="006E7F91" w:rsidRDefault="00864480" w:rsidP="00864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Resource Person</w:t>
            </w:r>
            <w:r w:rsidR="00632100"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 xml:space="preserve"> Presentations</w:t>
            </w:r>
            <w:r w:rsidR="00632100" w:rsidRPr="00EC6518">
              <w:rPr>
                <w:rFonts w:ascii="Arial Narrow" w:eastAsia="Times New Roman" w:hAnsi="Arial Narrow" w:cs="Tahoma"/>
                <w:sz w:val="20"/>
                <w:szCs w:val="20"/>
              </w:rPr>
              <w:t xml:space="preserve">: </w:t>
            </w:r>
            <w:r w:rsidR="00EC6518" w:rsidRPr="00EC6518">
              <w:rPr>
                <w:rFonts w:ascii="Arial Narrow" w:eastAsia="Times New Roman" w:hAnsi="Arial Narrow" w:cs="Tahoma"/>
                <w:sz w:val="20"/>
                <w:szCs w:val="20"/>
              </w:rPr>
              <w:t>Nil</w:t>
            </w:r>
          </w:p>
        </w:tc>
        <w:bookmarkStart w:id="0" w:name="_GoBack"/>
        <w:bookmarkEnd w:id="0"/>
      </w:tr>
      <w:tr w:rsidR="00632100" w:rsidRPr="006E7F91" w14:paraId="6CF5919D" w14:textId="77777777" w:rsidTr="001025A3">
        <w:trPr>
          <w:trHeight w:val="4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505BEA72" w14:textId="390BA3FE" w:rsidR="00864480" w:rsidRPr="006E7F91" w:rsidRDefault="006E7F91" w:rsidP="006E7F91">
            <w:pPr>
              <w:autoSpaceDE w:val="0"/>
              <w:autoSpaceDN w:val="0"/>
              <w:adjustRightInd w:val="0"/>
              <w:ind w:left="630" w:hanging="630"/>
              <w:jc w:val="both"/>
              <w:rPr>
                <w:rFonts w:ascii="Arial Narrow" w:eastAsia="Times New Roman" w:hAnsi="Arial Narrow" w:cs="Tahoma"/>
                <w:b w:val="0"/>
                <w:sz w:val="14"/>
                <w:szCs w:val="20"/>
              </w:rPr>
            </w:pPr>
            <w:r w:rsidRPr="006E7F91">
              <w:rPr>
                <w:rFonts w:ascii="Arial Narrow" w:hAnsi="Arial Narrow" w:cs="ArialNarrow,Italic"/>
                <w:iCs/>
                <w:sz w:val="20"/>
                <w:szCs w:val="26"/>
              </w:rPr>
              <w:t>Patent: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</w:t>
            </w:r>
            <w:r w:rsidR="00521433" w:rsidRPr="00521433">
              <w:rPr>
                <w:rFonts w:ascii="Arial Narrow" w:hAnsi="Arial Narrow" w:cs="ArialNarrow,Italic"/>
                <w:bCs w:val="0"/>
                <w:iCs/>
                <w:sz w:val="20"/>
                <w:szCs w:val="26"/>
              </w:rPr>
              <w:t>0</w:t>
            </w:r>
          </w:p>
          <w:p w14:paraId="19124534" w14:textId="0CC9D7FC" w:rsidR="00133A80" w:rsidRDefault="00065946" w:rsidP="00DC3385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S</w:t>
            </w:r>
            <w:r w:rsidR="00632100"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elected Publications: </w:t>
            </w:r>
          </w:p>
          <w:p w14:paraId="366F8536" w14:textId="6F5637F7" w:rsidR="00133A80" w:rsidRDefault="00133A80" w:rsidP="00133A8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</w:p>
          <w:p w14:paraId="59ADE648" w14:textId="7F683331" w:rsidR="00133A80" w:rsidRDefault="00133A80" w:rsidP="00133A8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</w:p>
          <w:p w14:paraId="5B80D33D" w14:textId="7834AF7C" w:rsidR="00133A80" w:rsidRDefault="00133A80" w:rsidP="00133A8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</w:p>
          <w:p w14:paraId="183D3092" w14:textId="77777777" w:rsidR="007634C8" w:rsidRPr="00133A80" w:rsidRDefault="007634C8" w:rsidP="00133A80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</w:tbl>
    <w:p w14:paraId="23E016F1" w14:textId="77777777" w:rsidR="001F1723" w:rsidRPr="006E7F91" w:rsidRDefault="001F1723">
      <w:pPr>
        <w:rPr>
          <w:rFonts w:ascii="Arial Narrow" w:hAnsi="Arial Narrow"/>
          <w:sz w:val="20"/>
          <w:szCs w:val="20"/>
        </w:rPr>
      </w:pPr>
    </w:p>
    <w:sectPr w:rsidR="001F1723" w:rsidRPr="006E7F91" w:rsidSect="00BA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AA61D" w14:textId="77777777" w:rsidR="004C1432" w:rsidRDefault="004C1432" w:rsidP="00632100">
      <w:pPr>
        <w:spacing w:after="0" w:line="240" w:lineRule="auto"/>
      </w:pPr>
      <w:r>
        <w:separator/>
      </w:r>
    </w:p>
  </w:endnote>
  <w:endnote w:type="continuationSeparator" w:id="0">
    <w:p w14:paraId="46EC533D" w14:textId="77777777" w:rsidR="004C1432" w:rsidRDefault="004C1432" w:rsidP="0063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C9CD2" w14:textId="77777777" w:rsidR="004C1432" w:rsidRDefault="004C1432" w:rsidP="00632100">
      <w:pPr>
        <w:spacing w:after="0" w:line="240" w:lineRule="auto"/>
      </w:pPr>
      <w:r>
        <w:separator/>
      </w:r>
    </w:p>
  </w:footnote>
  <w:footnote w:type="continuationSeparator" w:id="0">
    <w:p w14:paraId="7B16EDB9" w14:textId="77777777" w:rsidR="004C1432" w:rsidRDefault="004C1432" w:rsidP="0063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numPicBullet w:numPicBulletId="6">
    <w:pict>
      <v:shape id="_x0000_i1050" type="#_x0000_t75" style="width:3in;height:3in" o:bullet="t"/>
    </w:pict>
  </w:numPicBullet>
  <w:numPicBullet w:numPicBulletId="7">
    <w:pict>
      <v:shape id="_x0000_i1051" type="#_x0000_t75" style="width:3in;height:3in" o:bullet="t"/>
    </w:pict>
  </w:numPicBullet>
  <w:numPicBullet w:numPicBulletId="8">
    <w:pict>
      <v:shape id="_x0000_i1052" type="#_x0000_t75" style="width:3in;height:3in" o:bullet="t"/>
    </w:pict>
  </w:numPicBullet>
  <w:abstractNum w:abstractNumId="0">
    <w:nsid w:val="415924C9"/>
    <w:multiLevelType w:val="hybridMultilevel"/>
    <w:tmpl w:val="FB64B25E"/>
    <w:lvl w:ilvl="0" w:tplc="0AE68A16">
      <w:start w:val="1"/>
      <w:numFmt w:val="decimal"/>
      <w:lvlText w:val="%1."/>
      <w:lvlJc w:val="left"/>
      <w:pPr>
        <w:ind w:left="720" w:hanging="360"/>
      </w:pPr>
      <w:rPr>
        <w:rFonts w:cs="ArialNarro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C14A7"/>
    <w:multiLevelType w:val="multilevel"/>
    <w:tmpl w:val="F16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01369"/>
    <w:multiLevelType w:val="hybridMultilevel"/>
    <w:tmpl w:val="C8A298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860055"/>
    <w:multiLevelType w:val="hybridMultilevel"/>
    <w:tmpl w:val="C602D13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B60EAB"/>
    <w:multiLevelType w:val="hybridMultilevel"/>
    <w:tmpl w:val="DEE2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00"/>
    <w:rsid w:val="0003330B"/>
    <w:rsid w:val="00065946"/>
    <w:rsid w:val="00081B3E"/>
    <w:rsid w:val="000857F7"/>
    <w:rsid w:val="00097C22"/>
    <w:rsid w:val="000A509C"/>
    <w:rsid w:val="001025A3"/>
    <w:rsid w:val="00106020"/>
    <w:rsid w:val="00133A80"/>
    <w:rsid w:val="0017147B"/>
    <w:rsid w:val="001A04E6"/>
    <w:rsid w:val="001A724F"/>
    <w:rsid w:val="001F1723"/>
    <w:rsid w:val="00251347"/>
    <w:rsid w:val="002C2996"/>
    <w:rsid w:val="00340BEC"/>
    <w:rsid w:val="00382BCE"/>
    <w:rsid w:val="003841D9"/>
    <w:rsid w:val="00403919"/>
    <w:rsid w:val="004877B5"/>
    <w:rsid w:val="00497632"/>
    <w:rsid w:val="004A1EBA"/>
    <w:rsid w:val="004B245D"/>
    <w:rsid w:val="004C1432"/>
    <w:rsid w:val="004D2CE8"/>
    <w:rsid w:val="004E1E7F"/>
    <w:rsid w:val="004E41F6"/>
    <w:rsid w:val="004E7E54"/>
    <w:rsid w:val="00516DC5"/>
    <w:rsid w:val="00521433"/>
    <w:rsid w:val="0052151F"/>
    <w:rsid w:val="00530DD7"/>
    <w:rsid w:val="005315B2"/>
    <w:rsid w:val="005802BD"/>
    <w:rsid w:val="005C4C38"/>
    <w:rsid w:val="005E2D40"/>
    <w:rsid w:val="00632100"/>
    <w:rsid w:val="006416CC"/>
    <w:rsid w:val="00655B0C"/>
    <w:rsid w:val="00664E5B"/>
    <w:rsid w:val="00672347"/>
    <w:rsid w:val="00696A68"/>
    <w:rsid w:val="006C7433"/>
    <w:rsid w:val="006D7D66"/>
    <w:rsid w:val="006E6B07"/>
    <w:rsid w:val="006E7F91"/>
    <w:rsid w:val="006F25CF"/>
    <w:rsid w:val="00716272"/>
    <w:rsid w:val="007634C8"/>
    <w:rsid w:val="00771C34"/>
    <w:rsid w:val="00791668"/>
    <w:rsid w:val="00792339"/>
    <w:rsid w:val="007D31B1"/>
    <w:rsid w:val="007D356C"/>
    <w:rsid w:val="007E51C0"/>
    <w:rsid w:val="007F3781"/>
    <w:rsid w:val="0082352F"/>
    <w:rsid w:val="00836B1E"/>
    <w:rsid w:val="00860F29"/>
    <w:rsid w:val="00864480"/>
    <w:rsid w:val="0087532B"/>
    <w:rsid w:val="008B1354"/>
    <w:rsid w:val="008C77B9"/>
    <w:rsid w:val="00903DAD"/>
    <w:rsid w:val="009328C2"/>
    <w:rsid w:val="00952A84"/>
    <w:rsid w:val="00973BEA"/>
    <w:rsid w:val="00985AF6"/>
    <w:rsid w:val="0098725C"/>
    <w:rsid w:val="00A128C9"/>
    <w:rsid w:val="00AA2241"/>
    <w:rsid w:val="00AB429C"/>
    <w:rsid w:val="00AF03C7"/>
    <w:rsid w:val="00B102EF"/>
    <w:rsid w:val="00B23189"/>
    <w:rsid w:val="00B2533E"/>
    <w:rsid w:val="00B64688"/>
    <w:rsid w:val="00BA3D2D"/>
    <w:rsid w:val="00BB4BBB"/>
    <w:rsid w:val="00BB7D6E"/>
    <w:rsid w:val="00BC4985"/>
    <w:rsid w:val="00C74611"/>
    <w:rsid w:val="00CE1AAC"/>
    <w:rsid w:val="00DC3385"/>
    <w:rsid w:val="00DE753E"/>
    <w:rsid w:val="00E46095"/>
    <w:rsid w:val="00E47EEC"/>
    <w:rsid w:val="00E55CF4"/>
    <w:rsid w:val="00E818A4"/>
    <w:rsid w:val="00E81BF6"/>
    <w:rsid w:val="00EC6518"/>
    <w:rsid w:val="00ED34FB"/>
    <w:rsid w:val="00EF7B15"/>
    <w:rsid w:val="00F15C72"/>
    <w:rsid w:val="00F45EC6"/>
    <w:rsid w:val="00F669A2"/>
    <w:rsid w:val="00F84404"/>
    <w:rsid w:val="00F85453"/>
    <w:rsid w:val="00FA38CD"/>
    <w:rsid w:val="00FF098F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F03C4"/>
  <w15:docId w15:val="{3A88A710-0C24-4643-8C7A-D439241E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100"/>
    <w:rPr>
      <w:rFonts w:ascii="Arial" w:hAnsi="Arial" w:cs="Arial" w:hint="default"/>
      <w:color w:val="E0342B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63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100"/>
    <w:rPr>
      <w:b/>
      <w:bCs/>
    </w:rPr>
  </w:style>
  <w:style w:type="character" w:styleId="Emphasis">
    <w:name w:val="Emphasis"/>
    <w:basedOn w:val="DefaultParagraphFont"/>
    <w:uiPriority w:val="20"/>
    <w:qFormat/>
    <w:rsid w:val="0063210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100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6321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100"/>
  </w:style>
  <w:style w:type="paragraph" w:styleId="Footer">
    <w:name w:val="footer"/>
    <w:basedOn w:val="Normal"/>
    <w:link w:val="Foot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100"/>
  </w:style>
  <w:style w:type="table" w:styleId="LightList-Accent1">
    <w:name w:val="Light List Accent 1"/>
    <w:basedOn w:val="TableNormal"/>
    <w:uiPriority w:val="61"/>
    <w:rsid w:val="001025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138">
                  <w:marLeft w:val="0"/>
                  <w:marRight w:val="0"/>
                  <w:marTop w:val="5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Jadhav R B</dc:creator>
  <cp:lastModifiedBy>Microsoft account</cp:lastModifiedBy>
  <cp:revision>2</cp:revision>
  <dcterms:created xsi:type="dcterms:W3CDTF">2025-10-12T10:19:00Z</dcterms:created>
  <dcterms:modified xsi:type="dcterms:W3CDTF">2025-10-12T10:19:00Z</dcterms:modified>
</cp:coreProperties>
</file>