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2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2022"/>
        <w:gridCol w:w="2459"/>
        <w:gridCol w:w="2568"/>
      </w:tblGrid>
      <w:tr w:rsidR="005676EE">
        <w:trPr>
          <w:trHeight w:val="2232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F81BB"/>
          </w:tcPr>
          <w:p w:rsidR="005676EE" w:rsidRDefault="00932778">
            <w:pPr>
              <w:pStyle w:val="TableParagraph"/>
              <w:spacing w:before="11" w:line="321" w:lineRule="exact"/>
              <w:ind w:left="1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w w:val="80"/>
                <w:sz w:val="28"/>
              </w:rPr>
              <w:t>Mr.</w:t>
            </w:r>
            <w:r>
              <w:rPr>
                <w:rFonts w:ascii="Arial"/>
                <w:b/>
                <w:color w:val="FFFFFF"/>
                <w:spacing w:val="25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SANDEEP</w:t>
            </w:r>
            <w:r>
              <w:rPr>
                <w:rFonts w:ascii="Arial"/>
                <w:b/>
                <w:color w:val="FFFFFF"/>
                <w:spacing w:val="1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DILIP</w:t>
            </w:r>
            <w:r>
              <w:rPr>
                <w:rFonts w:ascii="Arial"/>
                <w:b/>
                <w:color w:val="FFFFFF"/>
                <w:spacing w:val="8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8"/>
              </w:rPr>
              <w:t>KADAM</w:t>
            </w:r>
          </w:p>
          <w:p w:rsidR="005676EE" w:rsidRDefault="00932778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Assistant</w:t>
            </w:r>
            <w:r>
              <w:rPr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Professor</w:t>
            </w:r>
          </w:p>
          <w:p w:rsidR="005676EE" w:rsidRDefault="00932778">
            <w:pPr>
              <w:pStyle w:val="TableParagraph"/>
              <w:spacing w:before="2" w:line="229" w:lineRule="exact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Campus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Address:</w:t>
            </w:r>
          </w:p>
          <w:p w:rsidR="005676EE" w:rsidRDefault="00932778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Sant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Dnyaneshwar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Shikshan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Sanstha’s</w:t>
            </w:r>
          </w:p>
          <w:p w:rsidR="005676EE" w:rsidRDefault="00932778">
            <w:pPr>
              <w:pStyle w:val="TableParagraph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ANNASAHEB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DANGE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B.PHARMACY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[D.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COURSE]</w:t>
            </w:r>
          </w:p>
          <w:p w:rsidR="005676EE" w:rsidRDefault="00932778">
            <w:pPr>
              <w:pStyle w:val="TableParagraph"/>
              <w:spacing w:before="3"/>
              <w:ind w:left="127" w:right="7049"/>
              <w:rPr>
                <w:sz w:val="20"/>
              </w:rPr>
            </w:pPr>
            <w:r>
              <w:rPr>
                <w:w w:val="80"/>
                <w:sz w:val="20"/>
              </w:rPr>
              <w:t>Ashta,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Tal.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Walwa,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Dist.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Sangli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(416301)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Phone: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Office: 02342-241125</w:t>
            </w:r>
          </w:p>
          <w:p w:rsidR="005676EE" w:rsidRDefault="00932778">
            <w:pPr>
              <w:pStyle w:val="TableParagraph"/>
              <w:spacing w:line="224" w:lineRule="exact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Cell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9552360886</w:t>
            </w:r>
          </w:p>
          <w:p w:rsidR="005676EE" w:rsidRDefault="00932778">
            <w:pPr>
              <w:pStyle w:val="TableParagraph"/>
              <w:spacing w:line="227" w:lineRule="exact"/>
              <w:ind w:left="17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E-mail: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hyperlink r:id="rId6">
              <w:r>
                <w:rPr>
                  <w:rFonts w:ascii="Arial"/>
                  <w:b/>
                  <w:color w:val="DF342B"/>
                  <w:w w:val="80"/>
                  <w:sz w:val="20"/>
                  <w:u w:val="thick" w:color="DF342B"/>
                </w:rPr>
                <w:t>sandeepkadam0886@gmail.com</w:t>
              </w:r>
            </w:hyperlink>
          </w:p>
        </w:tc>
      </w:tr>
      <w:tr w:rsidR="005676EE">
        <w:trPr>
          <w:trHeight w:val="678"/>
        </w:trPr>
        <w:tc>
          <w:tcPr>
            <w:tcW w:w="10100" w:type="dxa"/>
            <w:gridSpan w:val="4"/>
          </w:tcPr>
          <w:p w:rsidR="005676EE" w:rsidRDefault="00932778">
            <w:pPr>
              <w:pStyle w:val="TableParagraph"/>
              <w:spacing w:line="21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Education:</w:t>
            </w:r>
          </w:p>
          <w:p w:rsidR="005676EE" w:rsidRDefault="0093277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80"/>
                <w:sz w:val="20"/>
              </w:rPr>
              <w:t>M.Pharm.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(2019):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Appasaheb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Birnale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Sangli.(Shivaji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Kolhapur)</w:t>
            </w:r>
          </w:p>
          <w:p w:rsidR="005676EE" w:rsidRDefault="0093277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80"/>
                <w:sz w:val="20"/>
              </w:rPr>
              <w:t>B.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Pharm.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(2017):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Appasaheb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Birnale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Sangli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(Shivaji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Kolhapur)</w:t>
            </w:r>
          </w:p>
        </w:tc>
      </w:tr>
      <w:tr w:rsidR="005676EE">
        <w:trPr>
          <w:trHeight w:val="688"/>
        </w:trPr>
        <w:tc>
          <w:tcPr>
            <w:tcW w:w="10100" w:type="dxa"/>
            <w:gridSpan w:val="4"/>
          </w:tcPr>
          <w:p w:rsidR="005676EE" w:rsidRDefault="00932778">
            <w:pPr>
              <w:pStyle w:val="TableParagraph"/>
              <w:spacing w:line="22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Work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Experience:</w:t>
            </w:r>
          </w:p>
          <w:p w:rsidR="005676EE" w:rsidRDefault="00932778">
            <w:pPr>
              <w:pStyle w:val="TableParagraph"/>
              <w:spacing w:line="230" w:lineRule="exact"/>
              <w:ind w:right="694"/>
              <w:rPr>
                <w:sz w:val="20"/>
              </w:rPr>
            </w:pPr>
            <w:r>
              <w:rPr>
                <w:w w:val="75"/>
                <w:sz w:val="20"/>
              </w:rPr>
              <w:t>December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2020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to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October</w:t>
            </w:r>
            <w:r>
              <w:rPr>
                <w:spacing w:val="3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2021:</w:t>
            </w:r>
            <w:r>
              <w:rPr>
                <w:spacing w:val="4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Assist.</w:t>
            </w:r>
            <w:r>
              <w:rPr>
                <w:spacing w:val="5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Professor,</w:t>
            </w:r>
            <w:r>
              <w:rPr>
                <w:spacing w:val="4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School</w:t>
            </w:r>
            <w:r>
              <w:rPr>
                <w:spacing w:val="4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of</w:t>
            </w:r>
            <w:r>
              <w:rPr>
                <w:spacing w:val="3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pharmaceutical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sciences,</w:t>
            </w:r>
            <w:r>
              <w:rPr>
                <w:spacing w:val="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Sanjay</w:t>
            </w:r>
            <w:r>
              <w:rPr>
                <w:spacing w:val="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Ghodawat</w:t>
            </w:r>
            <w:r>
              <w:rPr>
                <w:spacing w:val="4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university,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Kolhapur.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October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2021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till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date: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Assist.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SDSS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Annasaheb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Dange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B.Pharmacy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(D.Pharm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Course),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Ashta</w:t>
            </w:r>
          </w:p>
        </w:tc>
      </w:tr>
      <w:tr w:rsidR="005676EE">
        <w:trPr>
          <w:trHeight w:val="229"/>
        </w:trPr>
        <w:tc>
          <w:tcPr>
            <w:tcW w:w="3051" w:type="dxa"/>
            <w:tcBorders>
              <w:right w:val="nil"/>
            </w:tcBorders>
          </w:tcPr>
          <w:p w:rsidR="005676EE" w:rsidRDefault="00932778">
            <w:pPr>
              <w:pStyle w:val="TableParagraph"/>
              <w:spacing w:line="210" w:lineRule="exact"/>
              <w:ind w:left="9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Teaching</w:t>
            </w: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5676EE" w:rsidRDefault="00932778">
            <w:pPr>
              <w:pStyle w:val="TableParagraph"/>
              <w:spacing w:line="210" w:lineRule="exact"/>
              <w:ind w:left="3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Research</w:t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="005676EE" w:rsidRDefault="00932778">
            <w:pPr>
              <w:pStyle w:val="TableParagraph"/>
              <w:spacing w:line="210" w:lineRule="exact"/>
              <w:ind w:left="815" w:right="8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Industry</w:t>
            </w:r>
          </w:p>
        </w:tc>
        <w:tc>
          <w:tcPr>
            <w:tcW w:w="2568" w:type="dxa"/>
            <w:tcBorders>
              <w:left w:val="nil"/>
            </w:tcBorders>
          </w:tcPr>
          <w:p w:rsidR="005676EE" w:rsidRDefault="00932778">
            <w:pPr>
              <w:pStyle w:val="TableParagraph"/>
              <w:spacing w:line="210" w:lineRule="exact"/>
              <w:ind w:left="1065" w:right="9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5676EE">
        <w:trPr>
          <w:trHeight w:val="419"/>
        </w:trPr>
        <w:tc>
          <w:tcPr>
            <w:tcW w:w="3051" w:type="dxa"/>
            <w:tcBorders>
              <w:right w:val="nil"/>
            </w:tcBorders>
          </w:tcPr>
          <w:p w:rsidR="005676EE" w:rsidRDefault="00932778">
            <w:pPr>
              <w:pStyle w:val="TableParagraph"/>
              <w:spacing w:line="212" w:lineRule="exact"/>
              <w:ind w:left="534"/>
              <w:rPr>
                <w:sz w:val="20"/>
              </w:rPr>
            </w:pPr>
            <w:r>
              <w:rPr>
                <w:w w:val="80"/>
                <w:sz w:val="20"/>
              </w:rPr>
              <w:t>01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11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Months</w:t>
            </w: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5676EE" w:rsidRDefault="00932778">
            <w:pPr>
              <w:pStyle w:val="TableParagraph"/>
              <w:spacing w:line="212" w:lineRule="exact"/>
              <w:ind w:left="424"/>
              <w:rPr>
                <w:sz w:val="20"/>
              </w:rPr>
            </w:pPr>
            <w:r>
              <w:rPr>
                <w:w w:val="80"/>
                <w:sz w:val="20"/>
              </w:rPr>
              <w:t>00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  <w:tc>
          <w:tcPr>
            <w:tcW w:w="2459" w:type="dxa"/>
            <w:tcBorders>
              <w:left w:val="nil"/>
              <w:right w:val="nil"/>
            </w:tcBorders>
          </w:tcPr>
          <w:p w:rsidR="005676EE" w:rsidRDefault="00932778">
            <w:pPr>
              <w:pStyle w:val="TableParagraph"/>
              <w:spacing w:line="212" w:lineRule="exact"/>
              <w:ind w:left="797" w:right="814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00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Months</w:t>
            </w:r>
          </w:p>
        </w:tc>
        <w:tc>
          <w:tcPr>
            <w:tcW w:w="2568" w:type="dxa"/>
            <w:tcBorders>
              <w:left w:val="nil"/>
            </w:tcBorders>
          </w:tcPr>
          <w:p w:rsidR="005676EE" w:rsidRDefault="00932778">
            <w:pPr>
              <w:pStyle w:val="TableParagraph"/>
              <w:spacing w:line="208" w:lineRule="exact"/>
              <w:ind w:left="1059" w:right="291" w:hanging="173"/>
              <w:rPr>
                <w:sz w:val="20"/>
              </w:rPr>
            </w:pPr>
            <w:r>
              <w:rPr>
                <w:w w:val="75"/>
                <w:sz w:val="20"/>
              </w:rPr>
              <w:t>01 Years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 xml:space="preserve">11 </w:t>
            </w:r>
            <w:r>
              <w:rPr>
                <w:w w:val="90"/>
                <w:sz w:val="20"/>
              </w:rPr>
              <w:t>Months</w:t>
            </w:r>
          </w:p>
        </w:tc>
      </w:tr>
      <w:tr w:rsidR="005676EE">
        <w:trPr>
          <w:trHeight w:val="229"/>
        </w:trPr>
        <w:tc>
          <w:tcPr>
            <w:tcW w:w="10100" w:type="dxa"/>
            <w:gridSpan w:val="4"/>
          </w:tcPr>
          <w:p w:rsidR="005676EE" w:rsidRDefault="0093277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Professional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Affiliations: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Registered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Pharmacist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(Registration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208513)</w:t>
            </w:r>
          </w:p>
        </w:tc>
      </w:tr>
      <w:tr w:rsidR="005676EE">
        <w:trPr>
          <w:trHeight w:val="229"/>
        </w:trPr>
        <w:tc>
          <w:tcPr>
            <w:tcW w:w="10100" w:type="dxa"/>
            <w:gridSpan w:val="4"/>
          </w:tcPr>
          <w:p w:rsidR="005676EE" w:rsidRDefault="00932778">
            <w:pPr>
              <w:pStyle w:val="TableParagraph"/>
              <w:spacing w:line="210" w:lineRule="exact"/>
              <w:rPr>
                <w:w w:val="80"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Subject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Taught: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Degree: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Pharmaceutical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Pharmaceutical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Engineering,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Biochemistry</w:t>
            </w:r>
          </w:p>
          <w:p w:rsidR="00932778" w:rsidRDefault="0093277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                            Diploma: </w:t>
            </w:r>
            <w:r w:rsidRPr="00932778">
              <w:rPr>
                <w:rFonts w:ascii="Arial"/>
                <w:bCs/>
                <w:w w:val="80"/>
                <w:sz w:val="20"/>
              </w:rPr>
              <w:t>Pharmacognosy, Hospital &amp; Clinical Pharmacy</w:t>
            </w:r>
            <w:bookmarkStart w:id="0" w:name="_GoBack"/>
            <w:bookmarkEnd w:id="0"/>
          </w:p>
        </w:tc>
      </w:tr>
      <w:tr w:rsidR="005676EE">
        <w:trPr>
          <w:trHeight w:val="227"/>
        </w:trPr>
        <w:tc>
          <w:tcPr>
            <w:tcW w:w="10100" w:type="dxa"/>
            <w:gridSpan w:val="4"/>
          </w:tcPr>
          <w:p w:rsidR="005676EE" w:rsidRDefault="00932778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Foci: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Evaluation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Anticancer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Activity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Herbal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Extract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Quantitation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Chemical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Constituents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Analytical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</w:p>
        </w:tc>
      </w:tr>
      <w:tr w:rsidR="005676EE">
        <w:trPr>
          <w:trHeight w:val="229"/>
        </w:trPr>
        <w:tc>
          <w:tcPr>
            <w:tcW w:w="3051" w:type="dxa"/>
            <w:tcBorders>
              <w:right w:val="nil"/>
            </w:tcBorders>
          </w:tcPr>
          <w:p w:rsidR="005676EE" w:rsidRDefault="0093277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Research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Projects: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Nil</w:t>
            </w: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5676EE" w:rsidRDefault="005676E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27" w:type="dxa"/>
            <w:gridSpan w:val="2"/>
            <w:tcBorders>
              <w:left w:val="nil"/>
            </w:tcBorders>
          </w:tcPr>
          <w:p w:rsidR="005676EE" w:rsidRDefault="00932778">
            <w:pPr>
              <w:pStyle w:val="TableParagraph"/>
              <w:spacing w:line="210" w:lineRule="exact"/>
              <w:ind w:left="1371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Grants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Received: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Nil</w:t>
            </w:r>
          </w:p>
        </w:tc>
      </w:tr>
      <w:tr w:rsidR="005676EE">
        <w:trPr>
          <w:trHeight w:val="227"/>
        </w:trPr>
        <w:tc>
          <w:tcPr>
            <w:tcW w:w="3051" w:type="dxa"/>
            <w:tcBorders>
              <w:right w:val="nil"/>
            </w:tcBorders>
          </w:tcPr>
          <w:p w:rsidR="005676EE" w:rsidRDefault="00932778">
            <w:pPr>
              <w:pStyle w:val="TableParagraph"/>
              <w:spacing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Number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05</w:t>
            </w:r>
          </w:p>
        </w:tc>
        <w:tc>
          <w:tcPr>
            <w:tcW w:w="2022" w:type="dxa"/>
            <w:tcBorders>
              <w:left w:val="nil"/>
              <w:right w:val="nil"/>
            </w:tcBorders>
          </w:tcPr>
          <w:p w:rsidR="005676EE" w:rsidRDefault="005676E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27" w:type="dxa"/>
            <w:gridSpan w:val="2"/>
            <w:tcBorders>
              <w:left w:val="nil"/>
            </w:tcBorders>
          </w:tcPr>
          <w:p w:rsidR="005676EE" w:rsidRDefault="00932778">
            <w:pPr>
              <w:pStyle w:val="TableParagraph"/>
              <w:spacing w:line="207" w:lineRule="exact"/>
              <w:ind w:left="13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Resource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Person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Presentations:</w:t>
            </w:r>
          </w:p>
        </w:tc>
      </w:tr>
      <w:tr w:rsidR="005676EE">
        <w:trPr>
          <w:trHeight w:val="4790"/>
        </w:trPr>
        <w:tc>
          <w:tcPr>
            <w:tcW w:w="10100" w:type="dxa"/>
            <w:gridSpan w:val="4"/>
          </w:tcPr>
          <w:p w:rsidR="005676EE" w:rsidRDefault="0093277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Patent: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Nil</w:t>
            </w:r>
          </w:p>
          <w:p w:rsidR="005676EE" w:rsidRDefault="00932778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Selected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Publications:</w:t>
            </w:r>
          </w:p>
          <w:p w:rsidR="005676EE" w:rsidRDefault="009327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9" w:line="232" w:lineRule="auto"/>
              <w:ind w:right="330"/>
              <w:rPr>
                <w:sz w:val="20"/>
              </w:rPr>
            </w:pPr>
            <w:r>
              <w:rPr>
                <w:w w:val="80"/>
                <w:sz w:val="20"/>
              </w:rPr>
              <w:t>Research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article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“Evaluation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In-Vitro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Anticancer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Quantitation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Ingredient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Adansonia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Fruit” Published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Pharmaceutical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Sciences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Drug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Research.</w:t>
            </w:r>
          </w:p>
          <w:p w:rsidR="005676EE" w:rsidRDefault="005676EE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5676EE" w:rsidRDefault="009327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32" w:lineRule="auto"/>
              <w:ind w:right="293"/>
              <w:rPr>
                <w:sz w:val="20"/>
              </w:rPr>
            </w:pPr>
            <w:r>
              <w:rPr>
                <w:w w:val="80"/>
                <w:sz w:val="20"/>
              </w:rPr>
              <w:t>Research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article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“Development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Validation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Amlodipine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Besylate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Celecoxib</w:t>
            </w:r>
            <w:proofErr w:type="spellEnd"/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Pure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Combined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Dosage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Derivative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Spectroscopic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Method”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Published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Analytical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Reviews.</w:t>
            </w:r>
          </w:p>
          <w:p w:rsidR="005676EE" w:rsidRDefault="005676EE">
            <w:pPr>
              <w:pStyle w:val="TableParagraph"/>
              <w:spacing w:before="10"/>
              <w:ind w:left="0"/>
              <w:rPr>
                <w:rFonts w:ascii="Times New Roman"/>
                <w:sz w:val="20"/>
              </w:rPr>
            </w:pPr>
          </w:p>
          <w:p w:rsidR="005676EE" w:rsidRDefault="009327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32" w:lineRule="auto"/>
              <w:ind w:right="345"/>
              <w:rPr>
                <w:sz w:val="20"/>
              </w:rPr>
            </w:pPr>
            <w:r>
              <w:rPr>
                <w:w w:val="80"/>
                <w:sz w:val="20"/>
              </w:rPr>
              <w:t>Research article 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“Development and Validation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 Analytical Method for Simultaneous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Estimation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 Amlodipine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Besylate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Celecoxib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Pure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Combined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dosage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form”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Pharmacy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Technology.</w:t>
            </w:r>
          </w:p>
          <w:p w:rsidR="005676EE" w:rsidRDefault="005676EE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5676EE" w:rsidRDefault="009327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before="1" w:line="235" w:lineRule="auto"/>
              <w:ind w:right="274"/>
              <w:rPr>
                <w:sz w:val="20"/>
              </w:rPr>
            </w:pPr>
            <w:r>
              <w:rPr>
                <w:w w:val="80"/>
                <w:sz w:val="20"/>
              </w:rPr>
              <w:t>A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review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article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“Understanding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socio-economic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implication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covid-19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pandemic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upon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pharmaceutical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vital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India”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emerging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technologies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innovative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(JETIR)</w:t>
            </w:r>
          </w:p>
          <w:p w:rsidR="005676EE" w:rsidRDefault="005676EE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:rsidR="005676EE" w:rsidRDefault="0093277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35" w:lineRule="auto"/>
              <w:ind w:right="307"/>
              <w:rPr>
                <w:sz w:val="20"/>
              </w:rPr>
            </w:pPr>
            <w:r>
              <w:rPr>
                <w:w w:val="85"/>
                <w:sz w:val="20"/>
              </w:rPr>
              <w:t>Research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article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“An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introduction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forced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degradation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studies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drug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substance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drug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product”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journal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emerging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technologies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innovative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research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(JETIR)</w:t>
            </w:r>
          </w:p>
        </w:tc>
      </w:tr>
    </w:tbl>
    <w:p w:rsidR="005676EE" w:rsidRDefault="00932778">
      <w:pPr>
        <w:rPr>
          <w:sz w:val="2"/>
          <w:szCs w:val="2"/>
        </w:rPr>
      </w:pPr>
      <w:r>
        <w:rPr>
          <w:noProof/>
          <w:lang w:bidi="mr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5953759</wp:posOffset>
            </wp:positionH>
            <wp:positionV relativeFrom="page">
              <wp:posOffset>914400</wp:posOffset>
            </wp:positionV>
            <wp:extent cx="1188085" cy="14150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415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6EE">
      <w:type w:val="continuous"/>
      <w:pgSz w:w="12240" w:h="15840"/>
      <w:pgMar w:top="144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EB1"/>
    <w:multiLevelType w:val="hybridMultilevel"/>
    <w:tmpl w:val="84508BDA"/>
    <w:lvl w:ilvl="0" w:tplc="CB08A18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5DDAEBF0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1B866C7C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2BF6D104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BF4775A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23FAAF8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A4FCC21A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F8CC3094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F16EA94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76EE"/>
    <w:rsid w:val="005676EE"/>
    <w:rsid w:val="0093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eepkadam088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2022-08-04T04:39:00Z</dcterms:created>
  <dcterms:modified xsi:type="dcterms:W3CDTF">2022-08-04T04:43:00Z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</Properties>
</file>